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B7" w:rsidRDefault="009C67B7" w:rsidP="009C67B7">
      <w:pPr>
        <w:tabs>
          <w:tab w:val="left" w:pos="8370"/>
        </w:tabs>
        <w:spacing w:after="0"/>
        <w:rPr>
          <w:rFonts w:ascii="Times New Roman" w:hAnsi="Times New Roman"/>
          <w:b/>
          <w:color w:val="000000"/>
          <w:sz w:val="34"/>
          <w:szCs w:val="34"/>
        </w:rPr>
      </w:pPr>
      <w:r>
        <w:rPr>
          <w:rFonts w:ascii="Times New Roman" w:hAnsi="Times New Roman"/>
          <w:b/>
          <w:noProof/>
          <w:color w:val="000000"/>
          <w:sz w:val="34"/>
          <w:szCs w:val="3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2802890</wp:posOffset>
            </wp:positionH>
            <wp:positionV relativeFrom="paragraph">
              <wp:posOffset>186690</wp:posOffset>
            </wp:positionV>
            <wp:extent cx="945515" cy="904875"/>
            <wp:effectExtent l="19050" t="0" r="6985" b="0"/>
            <wp:wrapSquare wrapText="lef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7B7" w:rsidRDefault="009C67B7" w:rsidP="009C67B7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9C67B7" w:rsidRDefault="009C67B7" w:rsidP="009C67B7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9C67B7" w:rsidRPr="00B725B2" w:rsidRDefault="009C67B7" w:rsidP="009C67B7">
      <w:pPr>
        <w:spacing w:after="0"/>
        <w:jc w:val="center"/>
        <w:rPr>
          <w:rFonts w:ascii="Times New Roman" w:hAnsi="Times New Roman"/>
          <w:b/>
          <w:color w:val="FF0000"/>
          <w:sz w:val="28"/>
          <w:szCs w:val="40"/>
        </w:rPr>
      </w:pPr>
    </w:p>
    <w:p w:rsidR="009C67B7" w:rsidRDefault="009C67B7" w:rsidP="009C67B7">
      <w:pPr>
        <w:spacing w:after="0"/>
        <w:jc w:val="center"/>
        <w:rPr>
          <w:rFonts w:ascii="Times New Roman" w:hAnsi="Times New Roman"/>
          <w:b/>
          <w:color w:val="FF0000"/>
          <w:sz w:val="2"/>
          <w:szCs w:val="40"/>
        </w:rPr>
      </w:pPr>
    </w:p>
    <w:p w:rsidR="009C67B7" w:rsidRPr="001F0DF2" w:rsidRDefault="009C67B7" w:rsidP="009C67B7">
      <w:pPr>
        <w:spacing w:after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1F0DF2">
        <w:rPr>
          <w:rFonts w:ascii="Times New Roman" w:hAnsi="Times New Roman"/>
          <w:b/>
          <w:color w:val="000000"/>
          <w:sz w:val="34"/>
          <w:szCs w:val="34"/>
        </w:rPr>
        <w:t>РЕСПУБЛИКА ДАГЕСТАН</w:t>
      </w:r>
    </w:p>
    <w:p w:rsidR="009C67B7" w:rsidRPr="001F0DF2" w:rsidRDefault="009C67B7" w:rsidP="009C67B7">
      <w:pPr>
        <w:spacing w:after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1F0DF2">
        <w:rPr>
          <w:rFonts w:ascii="Times New Roman" w:hAnsi="Times New Roman"/>
          <w:b/>
          <w:color w:val="000000"/>
          <w:sz w:val="34"/>
          <w:szCs w:val="34"/>
        </w:rPr>
        <w:t>КАРАБУДАХКЕНТСКИЙ РАЙОН</w:t>
      </w:r>
    </w:p>
    <w:p w:rsidR="009C67B7" w:rsidRPr="001F0DF2" w:rsidRDefault="009C67B7" w:rsidP="009C67B7">
      <w:pPr>
        <w:spacing w:after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1F0DF2">
        <w:rPr>
          <w:rFonts w:ascii="Times New Roman" w:hAnsi="Times New Roman"/>
          <w:b/>
          <w:color w:val="000000"/>
          <w:sz w:val="34"/>
          <w:szCs w:val="34"/>
        </w:rPr>
        <w:t xml:space="preserve">Муниципальное Образование сельского поселения «село </w:t>
      </w:r>
      <w:proofErr w:type="spellStart"/>
      <w:r w:rsidRPr="001F0DF2">
        <w:rPr>
          <w:rFonts w:ascii="Times New Roman" w:hAnsi="Times New Roman"/>
          <w:b/>
          <w:color w:val="000000"/>
          <w:sz w:val="34"/>
          <w:szCs w:val="34"/>
        </w:rPr>
        <w:t>Гурбуки</w:t>
      </w:r>
      <w:proofErr w:type="spellEnd"/>
      <w:r w:rsidRPr="001F0DF2">
        <w:rPr>
          <w:rFonts w:ascii="Times New Roman" w:hAnsi="Times New Roman"/>
          <w:b/>
          <w:color w:val="000000"/>
          <w:sz w:val="34"/>
          <w:szCs w:val="34"/>
        </w:rPr>
        <w:t>»</w:t>
      </w:r>
    </w:p>
    <w:p w:rsidR="009C67B7" w:rsidRPr="00F74C4E" w:rsidRDefault="009C67B7" w:rsidP="009C67B7">
      <w:pPr>
        <w:spacing w:after="0"/>
        <w:ind w:left="-142" w:right="-142"/>
        <w:jc w:val="center"/>
        <w:rPr>
          <w:rFonts w:ascii="Times New Roman" w:hAnsi="Times New Roman"/>
          <w:b/>
          <w:color w:val="000000"/>
          <w:sz w:val="8"/>
          <w:szCs w:val="40"/>
        </w:rPr>
      </w:pPr>
      <w:r w:rsidRPr="005E4468">
        <w:rPr>
          <w:sz w:val="20"/>
        </w:rPr>
        <w:pict>
          <v:line id="_x0000_s1027" style="position:absolute;left:0;text-align:left;z-index:251660288" from="-3.6pt,1.65pt" to="522.9pt,1.65pt" strokecolor="red" strokeweight="4.5pt">
            <v:stroke linestyle="thickThin"/>
          </v:line>
        </w:pict>
      </w:r>
    </w:p>
    <w:p w:rsidR="009C67B7" w:rsidRDefault="009C67B7" w:rsidP="009C67B7">
      <w:pPr>
        <w:shd w:val="clear" w:color="auto" w:fill="FFFFFF"/>
        <w:tabs>
          <w:tab w:val="left" w:pos="7162"/>
        </w:tabs>
        <w:spacing w:after="0"/>
        <w:jc w:val="center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</w:rPr>
        <w:t xml:space="preserve">Индекс:  368547,  РД  </w:t>
      </w:r>
      <w:proofErr w:type="spellStart"/>
      <w:r>
        <w:rPr>
          <w:rFonts w:ascii="Times New Roman" w:hAnsi="Times New Roman"/>
          <w:color w:val="000000"/>
          <w:sz w:val="18"/>
        </w:rPr>
        <w:t>Карабудахкентский</w:t>
      </w:r>
      <w:proofErr w:type="spellEnd"/>
      <w:r>
        <w:rPr>
          <w:rFonts w:ascii="Times New Roman" w:hAnsi="Times New Roman"/>
          <w:color w:val="000000"/>
          <w:sz w:val="18"/>
        </w:rPr>
        <w:t xml:space="preserve"> район, с. </w:t>
      </w:r>
      <w:proofErr w:type="spellStart"/>
      <w:r>
        <w:rPr>
          <w:rFonts w:ascii="Times New Roman" w:hAnsi="Times New Roman"/>
          <w:color w:val="000000"/>
          <w:sz w:val="18"/>
        </w:rPr>
        <w:t>Гурбуки</w:t>
      </w:r>
      <w:proofErr w:type="spellEnd"/>
      <w:r>
        <w:rPr>
          <w:rFonts w:ascii="Times New Roman" w:hAnsi="Times New Roman"/>
          <w:color w:val="000000"/>
          <w:sz w:val="18"/>
        </w:rPr>
        <w:t xml:space="preserve">                                                     тел. 8-963-371-10-01</w:t>
      </w:r>
    </w:p>
    <w:p w:rsidR="009C67B7" w:rsidRDefault="009C67B7" w:rsidP="009C67B7">
      <w:pPr>
        <w:spacing w:after="0"/>
        <w:rPr>
          <w:rFonts w:ascii="Times New Roman" w:hAnsi="Times New Roman"/>
          <w:b/>
          <w:color w:val="000000"/>
          <w:sz w:val="24"/>
          <w:szCs w:val="40"/>
        </w:rPr>
      </w:pPr>
    </w:p>
    <w:p w:rsidR="009C67B7" w:rsidRPr="00052426" w:rsidRDefault="009C67B7" w:rsidP="009C67B7">
      <w:pPr>
        <w:tabs>
          <w:tab w:val="left" w:pos="778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52426">
        <w:rPr>
          <w:rFonts w:ascii="Times New Roman" w:hAnsi="Times New Roman"/>
          <w:b/>
          <w:sz w:val="24"/>
          <w:szCs w:val="24"/>
        </w:rPr>
        <w:t>«1</w:t>
      </w:r>
      <w:r>
        <w:rPr>
          <w:rFonts w:ascii="Times New Roman" w:hAnsi="Times New Roman"/>
          <w:b/>
          <w:sz w:val="24"/>
          <w:szCs w:val="24"/>
        </w:rPr>
        <w:t>3</w:t>
      </w:r>
      <w:r w:rsidRPr="00052426">
        <w:rPr>
          <w:rFonts w:ascii="Times New Roman" w:hAnsi="Times New Roman"/>
          <w:b/>
          <w:sz w:val="24"/>
          <w:szCs w:val="24"/>
        </w:rPr>
        <w:t>» Декабря 2019 г.</w:t>
      </w:r>
      <w:r w:rsidRPr="00052426">
        <w:rPr>
          <w:rFonts w:ascii="Times New Roman" w:hAnsi="Times New Roman"/>
          <w:b/>
          <w:sz w:val="24"/>
          <w:szCs w:val="24"/>
        </w:rPr>
        <w:tab/>
        <w:t xml:space="preserve">          № </w:t>
      </w:r>
      <w:r w:rsidRPr="0005242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090</w:t>
      </w:r>
    </w:p>
    <w:p w:rsidR="00AC1B64" w:rsidRPr="00AC1B64" w:rsidRDefault="009C67B7" w:rsidP="009C67B7">
      <w:pPr>
        <w:tabs>
          <w:tab w:val="left" w:pos="837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tbl>
      <w:tblPr>
        <w:tblW w:w="18426" w:type="dxa"/>
        <w:tblLayout w:type="fixed"/>
        <w:tblLook w:val="0000"/>
      </w:tblPr>
      <w:tblGrid>
        <w:gridCol w:w="4428"/>
        <w:gridCol w:w="4428"/>
        <w:gridCol w:w="4428"/>
        <w:gridCol w:w="5142"/>
      </w:tblGrid>
      <w:tr w:rsidR="00AC1B64" w:rsidRPr="00AC1B64" w:rsidTr="00C229AC">
        <w:tc>
          <w:tcPr>
            <w:tcW w:w="4428" w:type="dxa"/>
          </w:tcPr>
          <w:p w:rsidR="00AC1B64" w:rsidRPr="00AC1B64" w:rsidRDefault="00AC1B64" w:rsidP="00AC1B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</w:tcPr>
          <w:p w:rsidR="00AC1B64" w:rsidRPr="00AC1B64" w:rsidRDefault="00AC1B64" w:rsidP="00AC1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1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 по земельным и имущественным отношениям</w:t>
            </w:r>
            <w:r w:rsidRPr="00AC1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Республики Дагестан</w:t>
            </w:r>
          </w:p>
          <w:p w:rsidR="00AC1B64" w:rsidRPr="00AC1B64" w:rsidRDefault="00AC1B64" w:rsidP="00AC1B64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</w:tcPr>
          <w:p w:rsidR="00AC1B64" w:rsidRPr="00AC1B64" w:rsidRDefault="00AC1B64" w:rsidP="00AC1B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42" w:type="dxa"/>
          </w:tcPr>
          <w:p w:rsidR="00AC1B64" w:rsidRPr="00AC1B64" w:rsidRDefault="00AC1B64" w:rsidP="00AC1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C1B64" w:rsidRPr="00AC1B64" w:rsidRDefault="00AC1B64" w:rsidP="00AC1B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64" w:rsidRPr="00AC1B64" w:rsidRDefault="00AC1B64" w:rsidP="00AC1B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9C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9C67B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Гурбуки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наполнения информационного портала «Недвижимость для бизнеса» сообщает, что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AC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нет:</w:t>
      </w:r>
    </w:p>
    <w:p w:rsidR="00AC1B64" w:rsidRPr="00AC1B64" w:rsidRDefault="00AC1B64" w:rsidP="00AC1B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земельных участков</w:t>
      </w:r>
    </w:p>
    <w:p w:rsidR="00AC1B64" w:rsidRPr="00AC1B64" w:rsidRDefault="00AC1B64" w:rsidP="00AC1B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зданий, строений, сооружений</w:t>
      </w:r>
    </w:p>
    <w:p w:rsidR="00AC1B64" w:rsidRPr="00AC1B64" w:rsidRDefault="00AC1B64" w:rsidP="00AC1B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объектов незавершенного строительства</w:t>
      </w:r>
    </w:p>
    <w:p w:rsidR="00AC1B64" w:rsidRPr="00AC1B64" w:rsidRDefault="00AC1B64" w:rsidP="00AC1B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64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-жилых, нежилых помещений</w:t>
      </w:r>
    </w:p>
    <w:p w:rsidR="00AC1B64" w:rsidRPr="00AC1B64" w:rsidRDefault="00AC1B64" w:rsidP="00AC1B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воздушных и морских судов, судов внутреннего плавания</w:t>
      </w:r>
    </w:p>
    <w:p w:rsidR="00AC1B64" w:rsidRPr="00AC1B64" w:rsidRDefault="00AC1B64" w:rsidP="00AC1B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акций</w:t>
      </w:r>
    </w:p>
    <w:p w:rsidR="00AC1B64" w:rsidRPr="00AC1B64" w:rsidRDefault="00AC1B64" w:rsidP="00AC1B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долей (вкладов) в уставные (складочные) капиталы хозяйственных обществ и товариществ</w:t>
      </w:r>
    </w:p>
    <w:p w:rsidR="00AC1B64" w:rsidRPr="00AC1B64" w:rsidRDefault="00AC1B64" w:rsidP="00AC1B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движимого имущества, первоначальная стоимость которого равна или превышает 50тыс</w:t>
      </w:r>
      <w:proofErr w:type="gramStart"/>
      <w:r w:rsidRPr="00AC1B6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C1B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и особо ценного движимого имущества</w:t>
      </w:r>
    </w:p>
    <w:p w:rsidR="00AC1B64" w:rsidRPr="00AC1B64" w:rsidRDefault="00AC1B64" w:rsidP="00AC1B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долей в праве общей долевой собственности на объекты недвижимого и (или) движимого имущества</w:t>
      </w:r>
    </w:p>
    <w:p w:rsidR="00AC1B64" w:rsidRPr="00AC1B64" w:rsidRDefault="00AC1B64" w:rsidP="00AC1B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C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иного свободного от прав третьих лиц (неиспользуемого) имущества для  включения  его в Перечни муниципального имущества и </w:t>
      </w:r>
      <w:r w:rsidRPr="00AC1B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предоставления его во владение и (или) в пользование субъектам малого и среднего предпринимательства.</w:t>
      </w:r>
    </w:p>
    <w:p w:rsidR="00AC1B64" w:rsidRDefault="00AC1B64" w:rsidP="00AC1B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C1B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 этом направляем </w:t>
      </w:r>
      <w:proofErr w:type="gramStart"/>
      <w:r w:rsidRPr="00AC1B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скан-образы</w:t>
      </w:r>
      <w:proofErr w:type="gramEnd"/>
      <w:r w:rsidRPr="00AC1B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постановления главы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 «</w:t>
      </w:r>
      <w:r w:rsidR="009C67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село </w:t>
      </w:r>
      <w:proofErr w:type="spellStart"/>
      <w:r w:rsidR="009C67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Гурбуки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AC1B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административных регламентов по предоставлению муниципальных услуг</w:t>
      </w:r>
      <w:r w:rsidR="00C92D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сфере земельных и имущественных отношений</w:t>
      </w:r>
      <w:r w:rsidRPr="00AC1B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9C67B7" w:rsidRDefault="009C67B7" w:rsidP="00AC1B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90805</wp:posOffset>
            </wp:positionV>
            <wp:extent cx="2183130" cy="1790700"/>
            <wp:effectExtent l="19050" t="0" r="7620" b="0"/>
            <wp:wrapNone/>
            <wp:docPr id="8" name="Рисунок 2" descr="подпись и печать гл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и печать глав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1618" t="66310" r="40196" b="1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7B7" w:rsidRPr="00AC1B64" w:rsidRDefault="009C67B7" w:rsidP="00AC1B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67B7" w:rsidRDefault="009C67B7" w:rsidP="009C67B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B64" w:rsidRPr="00AC1B64" w:rsidRDefault="00C92D4C" w:rsidP="009C67B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МО «</w:t>
      </w:r>
      <w:r w:rsidR="009C6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село </w:t>
      </w:r>
      <w:proofErr w:type="spellStart"/>
      <w:r w:rsidR="009C6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Гурбуки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="009C6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9C6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bookmarkStart w:id="0" w:name="_GoBack"/>
      <w:bookmarkEnd w:id="0"/>
      <w:proofErr w:type="spellStart"/>
      <w:r w:rsidR="009C6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Абдулмеджидов</w:t>
      </w:r>
      <w:proofErr w:type="spellEnd"/>
      <w:r w:rsidR="009C6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И.А.</w:t>
      </w:r>
    </w:p>
    <w:p w:rsidR="004B0007" w:rsidRDefault="009C67B7">
      <w:r>
        <w:t xml:space="preserve">  </w:t>
      </w:r>
    </w:p>
    <w:sectPr w:rsidR="004B0007" w:rsidSect="009C67B7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90F"/>
    <w:rsid w:val="004B0007"/>
    <w:rsid w:val="006D69A4"/>
    <w:rsid w:val="0073090F"/>
    <w:rsid w:val="009A49B2"/>
    <w:rsid w:val="009C67B7"/>
    <w:rsid w:val="00AC1B64"/>
    <w:rsid w:val="00C9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Aimev</dc:creator>
  <cp:keywords/>
  <dc:description/>
  <cp:lastModifiedBy>Админ</cp:lastModifiedBy>
  <cp:revision>2</cp:revision>
  <cp:lastPrinted>2019-12-13T07:57:00Z</cp:lastPrinted>
  <dcterms:created xsi:type="dcterms:W3CDTF">2019-12-13T07:59:00Z</dcterms:created>
  <dcterms:modified xsi:type="dcterms:W3CDTF">2019-12-13T07:59:00Z</dcterms:modified>
</cp:coreProperties>
</file>